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574C5969" w:rsidR="008A3B7E" w:rsidRPr="0012771E" w:rsidRDefault="005A0A91" w:rsidP="0012771E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12771E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12771E">
        <w:rPr>
          <w:rFonts w:ascii="Arial" w:hAnsi="Arial" w:cs="Arial"/>
          <w:b/>
          <w:bCs/>
          <w:sz w:val="22"/>
          <w:szCs w:val="22"/>
        </w:rPr>
        <w:t>DECRETO LEGISLATIVO</w:t>
      </w:r>
      <w:r w:rsidRPr="0012771E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12771E">
        <w:rPr>
          <w:rFonts w:ascii="Arial" w:hAnsi="Arial" w:cs="Arial"/>
          <w:b/>
          <w:bCs/>
          <w:sz w:val="22"/>
          <w:szCs w:val="22"/>
        </w:rPr>
        <w:t>038/</w:t>
      </w:r>
      <w:r w:rsidRPr="0012771E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352B97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7F1CBB0F" w:rsidR="005A0A91" w:rsidRPr="00D76C96" w:rsidRDefault="00513AF2" w:rsidP="00352B97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a Sra. </w:t>
      </w:r>
      <w:r w:rsidR="00B907D0" w:rsidRPr="00B907D0">
        <w:rPr>
          <w:rFonts w:ascii="Arial" w:hAnsi="Arial" w:cs="Arial"/>
          <w:b/>
          <w:bCs/>
          <w:sz w:val="22"/>
          <w:szCs w:val="22"/>
        </w:rPr>
        <w:t>Pastora Valdirene Marques Pacheco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0C411C43" w:rsidR="005A0A91" w:rsidRPr="005A0A91" w:rsidRDefault="005A0A91" w:rsidP="00352B97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 xml:space="preserve">a Sra. </w:t>
      </w:r>
      <w:r w:rsidR="00B907D0" w:rsidRPr="00B907D0">
        <w:rPr>
          <w:rFonts w:ascii="Arial" w:hAnsi="Arial" w:cs="Arial"/>
          <w:sz w:val="22"/>
          <w:szCs w:val="22"/>
        </w:rPr>
        <w:t>Pastora Valdirene Marques Pacheco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352B97">
      <w:pPr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352B9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ADAD00E" w14:textId="2F34F7D7" w:rsidR="00352B97" w:rsidRPr="00352B97" w:rsidRDefault="00790868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B97" w:rsidRPr="00352B97">
        <w:rPr>
          <w:rFonts w:ascii="Arial" w:hAnsi="Arial" w:cs="Arial"/>
          <w:sz w:val="22"/>
          <w:szCs w:val="22"/>
        </w:rPr>
        <w:t xml:space="preserve">A homenageada </w:t>
      </w:r>
      <w:r w:rsidR="00352B97">
        <w:rPr>
          <w:rFonts w:ascii="Arial" w:hAnsi="Arial" w:cs="Arial"/>
          <w:sz w:val="22"/>
          <w:szCs w:val="22"/>
        </w:rPr>
        <w:t>tem</w:t>
      </w:r>
      <w:r w:rsidR="00352B97" w:rsidRPr="00352B97">
        <w:rPr>
          <w:rFonts w:ascii="Arial" w:hAnsi="Arial" w:cs="Arial"/>
          <w:sz w:val="22"/>
          <w:szCs w:val="22"/>
        </w:rPr>
        <w:t xml:space="preserve"> 54 anos, nascida e criada em Comendador Levy Gasparian, é casada com Roberto Ferreira, mãe de 4 filhos e avó de 5 netos. Mulher de fé, oração e dedicação ao próximo, construiu sua trajetória servindo a Deus e acolhendo vidas através de seu ministério pastoral.</w:t>
      </w:r>
    </w:p>
    <w:p w14:paraId="0B8791EB" w14:textId="77777777" w:rsidR="00352B97" w:rsidRPr="00352B97" w:rsidRDefault="00352B97" w:rsidP="00352B97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2B97">
        <w:rPr>
          <w:rFonts w:ascii="Arial" w:hAnsi="Arial" w:cs="Arial"/>
          <w:sz w:val="22"/>
          <w:szCs w:val="22"/>
        </w:rPr>
        <w:t>Ao longo de sua caminhada ministerial, a Pastora Valdirene tem sido instrumento de esperança para os aflitos, força para os cansados e paz para os corações feridos. Quantas pessoas chegaram sem direção e encontraram conforto através de uma palavra, de uma oração ou de um gesto de fé.</w:t>
      </w:r>
    </w:p>
    <w:p w14:paraId="6AF5A482" w14:textId="77777777" w:rsidR="00352B97" w:rsidRPr="00352B97" w:rsidRDefault="00352B97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626E2D9" w14:textId="1E14BC17" w:rsidR="00352B97" w:rsidRPr="00352B97" w:rsidRDefault="00352B97" w:rsidP="00352B97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2B97">
        <w:rPr>
          <w:rFonts w:ascii="Arial" w:hAnsi="Arial" w:cs="Arial"/>
          <w:sz w:val="22"/>
          <w:szCs w:val="22"/>
        </w:rPr>
        <w:lastRenderedPageBreak/>
        <w:t>Enquanto muitos cuidam das dores visíveis do corpo, a Pastora Valdirene foi chamada para cuidar das dores invisíveis da alma, ajudando a restaurar vidas, fortalecer famílias e reacender a esperança de muitas pessoas.</w:t>
      </w:r>
    </w:p>
    <w:p w14:paraId="291ADB9D" w14:textId="4CD98D0D" w:rsidR="00790868" w:rsidRDefault="00352B97" w:rsidP="00352B97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52B97">
        <w:rPr>
          <w:rFonts w:ascii="Arial" w:hAnsi="Arial" w:cs="Arial"/>
          <w:sz w:val="22"/>
          <w:szCs w:val="22"/>
        </w:rPr>
        <w:t>Esta homenagem reconhece não apenas sua missão como pastora, mas também o impacto que sua vida e seu ministério têm causado na sociedade, levando luz, fé e transformação por onde passa.</w:t>
      </w:r>
    </w:p>
    <w:p w14:paraId="10C83598" w14:textId="77777777" w:rsidR="00A21AA1" w:rsidRDefault="00A21AA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60E472EA" w:rsidR="00A21AA1" w:rsidRDefault="00A21AA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352B97">
        <w:rPr>
          <w:rFonts w:ascii="Arial" w:hAnsi="Arial" w:cs="Arial"/>
          <w:sz w:val="22"/>
          <w:szCs w:val="22"/>
        </w:rPr>
        <w:t>08 de 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352B97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02088CFC" w:rsidR="00A21AA1" w:rsidRPr="00A21AA1" w:rsidRDefault="004A7779" w:rsidP="00352B9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Diego Simões de Lima Salgado</w:t>
      </w:r>
    </w:p>
    <w:p w14:paraId="4EC8B50F" w14:textId="0D47AA49" w:rsidR="00A21AA1" w:rsidRPr="00A21AA1" w:rsidRDefault="00A21AA1" w:rsidP="00352B97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5002" w14:textId="77777777" w:rsidR="003C3553" w:rsidRDefault="003C3553" w:rsidP="00FE088E">
      <w:pPr>
        <w:spacing w:after="0" w:line="240" w:lineRule="auto"/>
      </w:pPr>
      <w:r>
        <w:separator/>
      </w:r>
    </w:p>
  </w:endnote>
  <w:endnote w:type="continuationSeparator" w:id="0">
    <w:p w14:paraId="0A80D644" w14:textId="77777777" w:rsidR="003C3553" w:rsidRDefault="003C3553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C281" w14:textId="77777777" w:rsidR="003C3553" w:rsidRDefault="003C3553" w:rsidP="00FE088E">
      <w:pPr>
        <w:spacing w:after="0" w:line="240" w:lineRule="auto"/>
      </w:pPr>
      <w:r>
        <w:separator/>
      </w:r>
    </w:p>
  </w:footnote>
  <w:footnote w:type="continuationSeparator" w:id="0">
    <w:p w14:paraId="3883DB8C" w14:textId="77777777" w:rsidR="003C3553" w:rsidRDefault="003C3553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2771E"/>
    <w:rsid w:val="001D51AE"/>
    <w:rsid w:val="00235120"/>
    <w:rsid w:val="002773C0"/>
    <w:rsid w:val="002A0FC9"/>
    <w:rsid w:val="003159BA"/>
    <w:rsid w:val="00352B97"/>
    <w:rsid w:val="003623AE"/>
    <w:rsid w:val="003C0C3E"/>
    <w:rsid w:val="003C3553"/>
    <w:rsid w:val="003D3B7E"/>
    <w:rsid w:val="004230E3"/>
    <w:rsid w:val="004A7779"/>
    <w:rsid w:val="004C00EB"/>
    <w:rsid w:val="00513AF2"/>
    <w:rsid w:val="005463C1"/>
    <w:rsid w:val="005A0A91"/>
    <w:rsid w:val="005B035D"/>
    <w:rsid w:val="00602E9D"/>
    <w:rsid w:val="006D61B4"/>
    <w:rsid w:val="006E6901"/>
    <w:rsid w:val="00790868"/>
    <w:rsid w:val="007936EA"/>
    <w:rsid w:val="008A3B7E"/>
    <w:rsid w:val="008C1A8E"/>
    <w:rsid w:val="00920D1B"/>
    <w:rsid w:val="009B358F"/>
    <w:rsid w:val="009F413F"/>
    <w:rsid w:val="00A21AA1"/>
    <w:rsid w:val="00A40889"/>
    <w:rsid w:val="00AA5F00"/>
    <w:rsid w:val="00B2164B"/>
    <w:rsid w:val="00B57154"/>
    <w:rsid w:val="00B907D0"/>
    <w:rsid w:val="00BC0004"/>
    <w:rsid w:val="00CB4B19"/>
    <w:rsid w:val="00CE2E33"/>
    <w:rsid w:val="00D34E49"/>
    <w:rsid w:val="00D76C96"/>
    <w:rsid w:val="00E173CE"/>
    <w:rsid w:val="00E964FA"/>
    <w:rsid w:val="00F710FF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dcterms:created xsi:type="dcterms:W3CDTF">2026-06-08T14:11:00Z</dcterms:created>
  <dcterms:modified xsi:type="dcterms:W3CDTF">2026-06-08T14:11:00Z</dcterms:modified>
</cp:coreProperties>
</file>